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rbel" w:cs="Corbel" w:eastAsia="Corbel" w:hAnsi="Corbel"/>
          <w:b w:val="1"/>
        </w:rPr>
      </w:pPr>
      <w:r w:rsidDel="00000000" w:rsidR="00000000" w:rsidRPr="00000000">
        <w:rPr>
          <w:rFonts w:ascii="Corbel" w:cs="Corbel" w:eastAsia="Corbel" w:hAnsi="Corbel"/>
          <w:b w:val="1"/>
          <w:rtl w:val="0"/>
        </w:rPr>
        <w:t xml:space="preserve">Anhang Nr. 1 </w:t>
      </w:r>
    </w:p>
    <w:p w:rsidR="00000000" w:rsidDel="00000000" w:rsidP="00000000" w:rsidRDefault="00000000" w:rsidRPr="00000000" w14:paraId="00000002">
      <w:pPr>
        <w:spacing w:line="276" w:lineRule="auto"/>
        <w:rPr>
          <w:rFonts w:ascii="Corbel" w:cs="Corbel" w:eastAsia="Corbel" w:hAnsi="Corbe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line="276" w:lineRule="auto"/>
        <w:rPr>
          <w:rFonts w:ascii="Corbel" w:cs="Corbel" w:eastAsia="Corbel" w:hAnsi="Corbel"/>
          <w:b w:val="1"/>
        </w:rPr>
      </w:pPr>
      <w:r w:rsidDel="00000000" w:rsidR="00000000" w:rsidRPr="00000000">
        <w:rPr>
          <w:rFonts w:ascii="Corbel" w:cs="Corbel" w:eastAsia="Corbel" w:hAnsi="Corbel"/>
          <w:b w:val="1"/>
          <w:rtl w:val="0"/>
        </w:rPr>
        <w:t xml:space="preserve">Erklärung zu den personenbezogenen Daten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DECLARATION CONCERNING THE CONTROLLER OF PERSONAL DATA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I hereby declare that I have been informed that the controller of the personal data processed in connection with the project </w:t>
      </w:r>
      <w:r w:rsidDel="00000000" w:rsidR="00000000" w:rsidRPr="00000000">
        <w:rPr>
          <w:rFonts w:ascii="Corbel" w:cs="Corbel" w:eastAsia="Corbel" w:hAnsi="Corbel"/>
          <w:b w:val="1"/>
          <w:sz w:val="20"/>
          <w:szCs w:val="20"/>
          <w:rtl w:val="0"/>
        </w:rPr>
        <w:t xml:space="preserve">Augmented Reality </w:t>
      </w: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is the Witold Pilecki Institute of Solidarity and Valor with its seat in Warsaw at Foksal Street 17, 00- 372 Warsaw. The controller of personal data may be contacted under the following address: Instytut Solidarności i Męstwa im. Witolda Pileckiego, ul. Foksal 17, 00-372 Warszawa, e-mail: iodo@instytutpileckiego.pl; furthermore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personal data shall be processed for the period necessary to perform the tasks connected with the present competition, and stored for the period specified in the internal instruction of the Witold Pilecki Institute of Solidarity and Valor;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personal data shall be processed for the purpose of assessing applications to the competition, and in the event that a scholarship is awarded – for the purposes of publishing announcements on the Public Information Bureau (Biuro Informacji Publicznej) website, handling financial and accounting issues, and also in order to determine the existence of, pursue, or organize a defense against claims. Furthermore, personal data shall be processed as part of reporting, in connection with information addressed to scientific circles, and also for archival purposes;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the submission of personal data is a statutory requirement and one indispensable for the attainment of the objectives referred to under Point 2;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the recipient of personal data may be an entity duly instructed to act by the controller of personal data, such as an entity providing IT services;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the person whom the data concern shall be entitled to access his/her personal data, and also to request their correction or deletion. The submission of a request for the deletion of data shall be tantamount to resignation from the competition procedure conducted by the Witold Pilecki Institute of Solidarity and Valor;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the person whom the data concern shall be entitled to lodge a complaint with the President of the (Polish) Personal Data Protection Office in the event that the said person shall consider that processing infringes the provisions of the general regulation on the protection of data; personal data shall not be utilized in automated decision-making systems, and specifically not for the purposes of profiling.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________________________ </w:t>
        <w:tab/>
        <w:tab/>
        <w:tab/>
        <w:tab/>
        <w:tab/>
        <w:tab/>
        <w:t xml:space="preserve">________________________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Ort, Datum</w:t>
        <w:tab/>
        <w:tab/>
        <w:tab/>
        <w:tab/>
        <w:tab/>
        <w:tab/>
        <w:tab/>
        <w:tab/>
        <w:t xml:space="preserve"> Unterschrift </w:t>
      </w:r>
      <w:r w:rsidDel="00000000" w:rsidR="00000000" w:rsidRPr="00000000">
        <w:rPr>
          <w:rtl w:val="0"/>
        </w:rPr>
      </w:r>
    </w:p>
    <w:p w:rsidR="00000000" w:rsidDel="00000000" w:rsidP="00000000" w:rsidRDefault="00000000" w:rsidRPr="00000000" w14:paraId="00000010">
      <w:pPr>
        <w:rPr>
          <w:rFonts w:ascii="Corbel" w:cs="Corbel" w:eastAsia="Corbel" w:hAnsi="Corbel"/>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ormalnyWeb">
    <w:name w:val="Normal (Web)"/>
    <w:basedOn w:val="Normalny"/>
    <w:uiPriority w:val="99"/>
    <w:semiHidden w:val="1"/>
    <w:unhideWhenUsed w:val="1"/>
    <w:rsid w:val="00ED09F4"/>
    <w:pPr>
      <w:spacing w:after="100" w:afterAutospacing="1" w:before="100" w:beforeAutospacing="1"/>
    </w:pPr>
    <w:rPr>
      <w:rFonts w:ascii="Times New Roman" w:cs="Times New Roman" w:eastAsia="Times New Roman" w:hAnsi="Times New Roman"/>
      <w:lang w:eastAsia="pl-P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ME8qYhUNQuggfTPGLD69RvYZkA==">AMUW2mV5ZKBJbP2wT7aNaESSydqmSmkPBIg9WDlDzvfl3C7/9d2EjO5ZAOGT0PupydwtmFX4E00FXhZfSRKa+Ppcuq8GoAJEAwCe0Giag+DjoaT4Y8NjqR6HNlpHbTYbVP5LVezGibbX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2020-05-15T13:48:00Z</dcterms:created>
  <dc:creator>Microsoft Office User</dc:creator>
</cp:coreProperties>
</file>